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3D3CBE" w14:textId="77777777" w:rsidR="00F51B60" w:rsidRPr="00F51B60" w:rsidRDefault="00F51B60" w:rsidP="00F51B60">
      <w:pPr>
        <w:rPr>
          <w:rFonts w:ascii="Cambria Math" w:hAnsi="Cambria Math" w:cs="Cambria Math"/>
        </w:rPr>
      </w:pPr>
      <w:r w:rsidRPr="00F51B60">
        <w:rPr>
          <w:rFonts w:ascii="Cambria Math" w:hAnsi="Cambria Math" w:cs="Cambria Math"/>
        </w:rPr>
        <w:t>SLÚŽI NA PREPOJENIE PRÍSTROJOV S NOVÝM DIGITÁLNYM VSTUPOM SO STARÝMI PRÍSTROJMI, KTORÉ NEMAJÚ DIGITÁLNY VÝSTUP</w:t>
      </w:r>
    </w:p>
    <w:p w14:paraId="13501354" w14:textId="77777777" w:rsidR="00F51B60" w:rsidRPr="00F51B60" w:rsidRDefault="00F51B60" w:rsidP="00F51B60">
      <w:pPr>
        <w:rPr>
          <w:rFonts w:ascii="Cambria Math" w:hAnsi="Cambria Math" w:cs="Cambria Math"/>
        </w:rPr>
      </w:pPr>
      <w:proofErr w:type="spellStart"/>
      <w:r w:rsidRPr="00F51B60">
        <w:rPr>
          <w:rFonts w:ascii="Cambria Math" w:hAnsi="Cambria Math" w:cs="Cambria Math"/>
        </w:rPr>
        <w:t>prepojenie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starých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prístrojov</w:t>
      </w:r>
      <w:proofErr w:type="spellEnd"/>
      <w:r w:rsidRPr="00F51B60">
        <w:rPr>
          <w:rFonts w:ascii="Cambria Math" w:hAnsi="Cambria Math" w:cs="Cambria Math"/>
        </w:rPr>
        <w:t xml:space="preserve"> (video, DVD </w:t>
      </w:r>
      <w:proofErr w:type="spellStart"/>
      <w:r w:rsidRPr="00F51B60">
        <w:rPr>
          <w:rFonts w:ascii="Cambria Math" w:hAnsi="Cambria Math" w:cs="Cambria Math"/>
        </w:rPr>
        <w:t>rekordéry</w:t>
      </w:r>
      <w:proofErr w:type="spellEnd"/>
      <w:r w:rsidRPr="00F51B60">
        <w:rPr>
          <w:rFonts w:ascii="Cambria Math" w:hAnsi="Cambria Math" w:cs="Cambria Math"/>
        </w:rPr>
        <w:t xml:space="preserve">, </w:t>
      </w:r>
      <w:proofErr w:type="spellStart"/>
      <w:r w:rsidRPr="00F51B60">
        <w:rPr>
          <w:rFonts w:ascii="Cambria Math" w:hAnsi="Cambria Math" w:cs="Cambria Math"/>
        </w:rPr>
        <w:t>hracie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konzoly</w:t>
      </w:r>
      <w:proofErr w:type="spellEnd"/>
      <w:r w:rsidRPr="00F51B60">
        <w:rPr>
          <w:rFonts w:ascii="Cambria Math" w:hAnsi="Cambria Math" w:cs="Cambria Math"/>
        </w:rPr>
        <w:t xml:space="preserve">, </w:t>
      </w:r>
      <w:proofErr w:type="spellStart"/>
      <w:r w:rsidRPr="00F51B60">
        <w:rPr>
          <w:rFonts w:ascii="Cambria Math" w:hAnsi="Cambria Math" w:cs="Cambria Math"/>
        </w:rPr>
        <w:t>videokamery</w:t>
      </w:r>
      <w:proofErr w:type="spellEnd"/>
      <w:r w:rsidRPr="00F51B60">
        <w:rPr>
          <w:rFonts w:ascii="Cambria Math" w:hAnsi="Cambria Math" w:cs="Cambria Math"/>
        </w:rPr>
        <w:t xml:space="preserve">, </w:t>
      </w:r>
      <w:proofErr w:type="spellStart"/>
      <w:r w:rsidRPr="00F51B60">
        <w:rPr>
          <w:rFonts w:ascii="Cambria Math" w:hAnsi="Cambria Math" w:cs="Cambria Math"/>
        </w:rPr>
        <w:t>set</w:t>
      </w:r>
      <w:proofErr w:type="spellEnd"/>
      <w:r w:rsidRPr="00F51B60">
        <w:rPr>
          <w:rFonts w:ascii="Cambria Math" w:hAnsi="Cambria Math" w:cs="Cambria Math"/>
        </w:rPr>
        <w:t xml:space="preserve"> top </w:t>
      </w:r>
      <w:proofErr w:type="spellStart"/>
      <w:r w:rsidRPr="00F51B60">
        <w:rPr>
          <w:rFonts w:ascii="Cambria Math" w:hAnsi="Cambria Math" w:cs="Cambria Math"/>
        </w:rPr>
        <w:t>boxy</w:t>
      </w:r>
      <w:proofErr w:type="spellEnd"/>
      <w:r w:rsidRPr="00F51B60">
        <w:rPr>
          <w:rFonts w:ascii="Cambria Math" w:hAnsi="Cambria Math" w:cs="Cambria Math"/>
        </w:rPr>
        <w:t xml:space="preserve">, </w:t>
      </w:r>
      <w:proofErr w:type="spellStart"/>
      <w:r w:rsidRPr="00F51B60">
        <w:rPr>
          <w:rFonts w:ascii="Cambria Math" w:hAnsi="Cambria Math" w:cs="Cambria Math"/>
        </w:rPr>
        <w:t>atď</w:t>
      </w:r>
      <w:proofErr w:type="spellEnd"/>
      <w:r w:rsidRPr="00F51B60">
        <w:rPr>
          <w:rFonts w:ascii="Cambria Math" w:hAnsi="Cambria Math" w:cs="Cambria Math"/>
        </w:rPr>
        <w:t xml:space="preserve">.) s </w:t>
      </w:r>
      <w:proofErr w:type="spellStart"/>
      <w:r w:rsidRPr="00F51B60">
        <w:rPr>
          <w:rFonts w:ascii="Cambria Math" w:hAnsi="Cambria Math" w:cs="Cambria Math"/>
        </w:rPr>
        <w:t>novými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televízormi</w:t>
      </w:r>
      <w:proofErr w:type="spellEnd"/>
      <w:r w:rsidRPr="00F51B60">
        <w:rPr>
          <w:rFonts w:ascii="Cambria Math" w:hAnsi="Cambria Math" w:cs="Cambria Math"/>
        </w:rPr>
        <w:t>, projektormi</w:t>
      </w:r>
    </w:p>
    <w:p w14:paraId="020229E1" w14:textId="77777777" w:rsidR="00F51B60" w:rsidRPr="00F51B60" w:rsidRDefault="00F51B60" w:rsidP="00F51B60">
      <w:pPr>
        <w:rPr>
          <w:rFonts w:ascii="Cambria Math" w:hAnsi="Cambria Math" w:cs="Cambria Math"/>
        </w:rPr>
      </w:pPr>
      <w:proofErr w:type="spellStart"/>
      <w:r w:rsidRPr="00F51B60">
        <w:rPr>
          <w:rFonts w:ascii="Cambria Math" w:hAnsi="Cambria Math" w:cs="Cambria Math"/>
        </w:rPr>
        <w:t>klasický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analógový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signál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premení</w:t>
      </w:r>
      <w:proofErr w:type="spellEnd"/>
      <w:r w:rsidRPr="00F51B60">
        <w:rPr>
          <w:rFonts w:ascii="Cambria Math" w:hAnsi="Cambria Math" w:cs="Cambria Math"/>
        </w:rPr>
        <w:t xml:space="preserve"> na </w:t>
      </w:r>
      <w:proofErr w:type="spellStart"/>
      <w:r w:rsidRPr="00F51B60">
        <w:rPr>
          <w:rFonts w:ascii="Cambria Math" w:hAnsi="Cambria Math" w:cs="Cambria Math"/>
        </w:rPr>
        <w:t>digitálny</w:t>
      </w:r>
      <w:proofErr w:type="spellEnd"/>
    </w:p>
    <w:p w14:paraId="280D3E3C" w14:textId="77777777" w:rsidR="00F51B60" w:rsidRPr="00F51B60" w:rsidRDefault="00F51B60" w:rsidP="00F51B60">
      <w:pPr>
        <w:rPr>
          <w:rFonts w:ascii="Cambria Math" w:hAnsi="Cambria Math" w:cs="Cambria Math"/>
        </w:rPr>
      </w:pPr>
      <w:proofErr w:type="spellStart"/>
      <w:r w:rsidRPr="00F51B60">
        <w:rPr>
          <w:rFonts w:ascii="Cambria Math" w:hAnsi="Cambria Math" w:cs="Cambria Math"/>
        </w:rPr>
        <w:t>vstup</w:t>
      </w:r>
      <w:proofErr w:type="spellEnd"/>
      <w:r w:rsidRPr="00F51B60">
        <w:rPr>
          <w:rFonts w:ascii="Cambria Math" w:hAnsi="Cambria Math" w:cs="Cambria Math"/>
        </w:rPr>
        <w:t xml:space="preserve">: 3 x RCA </w:t>
      </w:r>
      <w:proofErr w:type="spellStart"/>
      <w:r w:rsidRPr="00F51B60">
        <w:rPr>
          <w:rFonts w:ascii="Cambria Math" w:hAnsi="Cambria Math" w:cs="Cambria Math"/>
        </w:rPr>
        <w:t>pripojovacia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zásuvka</w:t>
      </w:r>
      <w:proofErr w:type="spellEnd"/>
      <w:r w:rsidRPr="00F51B60">
        <w:rPr>
          <w:rFonts w:ascii="Cambria Math" w:hAnsi="Cambria Math" w:cs="Cambria Math"/>
        </w:rPr>
        <w:t xml:space="preserve"> (</w:t>
      </w:r>
      <w:proofErr w:type="spellStart"/>
      <w:r w:rsidRPr="00F51B60">
        <w:rPr>
          <w:rFonts w:ascii="Cambria Math" w:hAnsi="Cambria Math" w:cs="Cambria Math"/>
        </w:rPr>
        <w:t>kompozitné</w:t>
      </w:r>
      <w:proofErr w:type="spellEnd"/>
      <w:r w:rsidRPr="00F51B60">
        <w:rPr>
          <w:rFonts w:ascii="Cambria Math" w:hAnsi="Cambria Math" w:cs="Cambria Math"/>
        </w:rPr>
        <w:t xml:space="preserve"> video a </w:t>
      </w:r>
      <w:proofErr w:type="spellStart"/>
      <w:r w:rsidRPr="00F51B60">
        <w:rPr>
          <w:rFonts w:ascii="Cambria Math" w:hAnsi="Cambria Math" w:cs="Cambria Math"/>
        </w:rPr>
        <w:t>stereo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zvuk</w:t>
      </w:r>
      <w:proofErr w:type="spellEnd"/>
      <w:r w:rsidRPr="00F51B60">
        <w:rPr>
          <w:rFonts w:ascii="Cambria Math" w:hAnsi="Cambria Math" w:cs="Cambria Math"/>
        </w:rPr>
        <w:t>)</w:t>
      </w:r>
    </w:p>
    <w:p w14:paraId="1F193EB2" w14:textId="77777777" w:rsidR="00F51B60" w:rsidRPr="00F51B60" w:rsidRDefault="00F51B60" w:rsidP="00F51B60">
      <w:pPr>
        <w:rPr>
          <w:rFonts w:ascii="Cambria Math" w:hAnsi="Cambria Math" w:cs="Cambria Math"/>
        </w:rPr>
      </w:pPr>
      <w:proofErr w:type="spellStart"/>
      <w:r w:rsidRPr="00F51B60">
        <w:rPr>
          <w:rFonts w:ascii="Cambria Math" w:hAnsi="Cambria Math" w:cs="Cambria Math"/>
        </w:rPr>
        <w:t>výstup</w:t>
      </w:r>
      <w:proofErr w:type="spellEnd"/>
      <w:r w:rsidRPr="00F51B60">
        <w:rPr>
          <w:rFonts w:ascii="Cambria Math" w:hAnsi="Cambria Math" w:cs="Cambria Math"/>
        </w:rPr>
        <w:t xml:space="preserve">: 1 x HDMI </w:t>
      </w:r>
      <w:proofErr w:type="spellStart"/>
      <w:r w:rsidRPr="00F51B60">
        <w:rPr>
          <w:rFonts w:ascii="Cambria Math" w:hAnsi="Cambria Math" w:cs="Cambria Math"/>
        </w:rPr>
        <w:t>zásuvka</w:t>
      </w:r>
      <w:proofErr w:type="spellEnd"/>
    </w:p>
    <w:p w14:paraId="2686F44E" w14:textId="77777777" w:rsidR="00F51B60" w:rsidRPr="00F51B60" w:rsidRDefault="00F51B60" w:rsidP="00F51B60">
      <w:pPr>
        <w:rPr>
          <w:rFonts w:ascii="Cambria Math" w:hAnsi="Cambria Math" w:cs="Cambria Math"/>
        </w:rPr>
      </w:pPr>
      <w:proofErr w:type="spellStart"/>
      <w:r w:rsidRPr="00F51B60">
        <w:rPr>
          <w:rFonts w:ascii="Cambria Math" w:hAnsi="Cambria Math" w:cs="Cambria Math"/>
        </w:rPr>
        <w:t>miniUSB</w:t>
      </w:r>
      <w:proofErr w:type="spellEnd"/>
      <w:r w:rsidRPr="00F51B60">
        <w:rPr>
          <w:rFonts w:ascii="Cambria Math" w:hAnsi="Cambria Math" w:cs="Cambria Math"/>
        </w:rPr>
        <w:t xml:space="preserve"> – USB A </w:t>
      </w:r>
      <w:proofErr w:type="spellStart"/>
      <w:r w:rsidRPr="00F51B60">
        <w:rPr>
          <w:rFonts w:ascii="Cambria Math" w:hAnsi="Cambria Math" w:cs="Cambria Math"/>
        </w:rPr>
        <w:t>napájací</w:t>
      </w:r>
      <w:proofErr w:type="spellEnd"/>
      <w:r w:rsidRPr="00F51B60">
        <w:rPr>
          <w:rFonts w:ascii="Cambria Math" w:hAnsi="Cambria Math" w:cs="Cambria Math"/>
        </w:rPr>
        <w:t xml:space="preserve"> kábel </w:t>
      </w:r>
      <w:proofErr w:type="spellStart"/>
      <w:r w:rsidRPr="00F51B60">
        <w:rPr>
          <w:rFonts w:ascii="Cambria Math" w:hAnsi="Cambria Math" w:cs="Cambria Math"/>
        </w:rPr>
        <w:t>je</w:t>
      </w:r>
      <w:proofErr w:type="spellEnd"/>
      <w:r w:rsidRPr="00F51B60">
        <w:rPr>
          <w:rFonts w:ascii="Cambria Math" w:hAnsi="Cambria Math" w:cs="Cambria Math"/>
        </w:rPr>
        <w:t xml:space="preserve"> </w:t>
      </w:r>
      <w:proofErr w:type="spellStart"/>
      <w:r w:rsidRPr="00F51B60">
        <w:rPr>
          <w:rFonts w:ascii="Cambria Math" w:hAnsi="Cambria Math" w:cs="Cambria Math"/>
        </w:rPr>
        <w:t>príslušenstvom</w:t>
      </w:r>
      <w:proofErr w:type="spellEnd"/>
    </w:p>
    <w:p w14:paraId="37634C3E" w14:textId="22570C4F" w:rsidR="00481B83" w:rsidRPr="00C34403" w:rsidRDefault="00F51B60" w:rsidP="00F51B60">
      <w:proofErr w:type="spellStart"/>
      <w:r w:rsidRPr="00F51B60">
        <w:rPr>
          <w:rFonts w:ascii="Cambria Math" w:hAnsi="Cambria Math" w:cs="Cambria Math"/>
        </w:rPr>
        <w:t>rozmery</w:t>
      </w:r>
      <w:proofErr w:type="spellEnd"/>
      <w:r w:rsidRPr="00F51B60">
        <w:rPr>
          <w:rFonts w:ascii="Cambria Math" w:hAnsi="Cambria Math" w:cs="Cambria Math"/>
        </w:rPr>
        <w:t>: 60 x 55 x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166DE"/>
    <w:rsid w:val="00325669"/>
    <w:rsid w:val="003637D6"/>
    <w:rsid w:val="00376E54"/>
    <w:rsid w:val="00390B91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2023-01-11T10:33:00Z</dcterms:created>
  <dcterms:modified xsi:type="dcterms:W3CDTF">2023-01-11T10:33:00Z</dcterms:modified>
</cp:coreProperties>
</file>